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C47" w:rsidRPr="00E35895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9F0C47" w:rsidRPr="00E35895" w:rsidRDefault="009A7132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главного</w:t>
      </w:r>
      <w:r w:rsidR="009F0C47" w:rsidRPr="00E35895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обеспечения</w:t>
      </w:r>
    </w:p>
    <w:p w:rsidR="009F0C47" w:rsidRPr="00E35895" w:rsidRDefault="009065B4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9A7132" w:rsidRPr="00E35895">
        <w:rPr>
          <w:rFonts w:ascii="Times New Roman" w:hAnsi="Times New Roman" w:cs="Times New Roman"/>
          <w:sz w:val="26"/>
          <w:szCs w:val="26"/>
        </w:rPr>
        <w:t>главного</w:t>
      </w:r>
      <w:r w:rsidRPr="00E35895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обеспечения </w:t>
      </w:r>
      <w:r w:rsidR="009065B4" w:rsidRPr="00E35895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Pr="00E35895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9A7132" w:rsidRPr="00E35895">
        <w:rPr>
          <w:rFonts w:ascii="Times New Roman" w:hAnsi="Times New Roman" w:cs="Times New Roman"/>
          <w:sz w:val="26"/>
          <w:szCs w:val="26"/>
        </w:rPr>
        <w:t>Главный</w:t>
      </w:r>
      <w:r w:rsidRPr="00E35895">
        <w:rPr>
          <w:rFonts w:ascii="Times New Roman" w:hAnsi="Times New Roman" w:cs="Times New Roman"/>
          <w:sz w:val="26"/>
          <w:szCs w:val="26"/>
        </w:rPr>
        <w:t xml:space="preserve"> специалист-эксперт) относится к старшей группе должностей гражданской службы категории </w:t>
      </w:r>
      <w:r w:rsidRPr="00E35895">
        <w:rPr>
          <w:rFonts w:ascii="Times New Roman" w:eastAsia="Times New Roman" w:hAnsi="Times New Roman" w:cs="Times New Roman"/>
          <w:sz w:val="26"/>
          <w:szCs w:val="26"/>
        </w:rPr>
        <w:t>"</w:t>
      </w:r>
      <w:r w:rsidRPr="00E35895">
        <w:rPr>
          <w:rFonts w:ascii="Times New Roman" w:hAnsi="Times New Roman" w:cs="Times New Roman"/>
          <w:sz w:val="26"/>
          <w:szCs w:val="26"/>
        </w:rPr>
        <w:t>специалисты</w:t>
      </w:r>
      <w:r w:rsidRPr="00E35895">
        <w:rPr>
          <w:rFonts w:ascii="Times New Roman" w:eastAsia="Times New Roman" w:hAnsi="Times New Roman" w:cs="Times New Roman"/>
          <w:sz w:val="26"/>
          <w:szCs w:val="26"/>
        </w:rPr>
        <w:t>"</w:t>
      </w:r>
      <w:r w:rsidRPr="00E35895">
        <w:rPr>
          <w:rFonts w:ascii="Times New Roman" w:hAnsi="Times New Roman" w:cs="Times New Roman"/>
          <w:sz w:val="26"/>
          <w:szCs w:val="26"/>
        </w:rPr>
        <w:t>.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9A7132" w:rsidRPr="00E35895">
        <w:rPr>
          <w:rFonts w:ascii="Times New Roman" w:hAnsi="Times New Roman" w:cs="Times New Roman"/>
          <w:sz w:val="26"/>
          <w:szCs w:val="26"/>
        </w:rPr>
        <w:t>11-3-4-086.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9A7132" w:rsidRPr="00E35895">
        <w:rPr>
          <w:rFonts w:ascii="Times New Roman" w:hAnsi="Times New Roman" w:cs="Times New Roman"/>
          <w:sz w:val="26"/>
          <w:szCs w:val="26"/>
        </w:rPr>
        <w:t>Главного</w:t>
      </w:r>
      <w:r w:rsidR="00C754D3" w:rsidRPr="00E3589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E35895">
        <w:rPr>
          <w:rFonts w:ascii="Times New Roman" w:hAnsi="Times New Roman" w:cs="Times New Roman"/>
          <w:sz w:val="26"/>
          <w:szCs w:val="26"/>
        </w:rPr>
        <w:t xml:space="preserve">: </w:t>
      </w:r>
      <w:r w:rsidR="009431A7" w:rsidRPr="00E35895">
        <w:rPr>
          <w:rFonts w:ascii="Times New Roman" w:hAnsi="Times New Roman" w:cs="Times New Roman"/>
          <w:sz w:val="26"/>
          <w:szCs w:val="26"/>
        </w:rPr>
        <w:t>осуществление исполнительно-распорядительных и обеспечивающих функций.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9A7132" w:rsidRPr="00E35895">
        <w:rPr>
          <w:rFonts w:ascii="Times New Roman" w:hAnsi="Times New Roman" w:cs="Times New Roman"/>
          <w:sz w:val="26"/>
          <w:szCs w:val="26"/>
        </w:rPr>
        <w:t>Главного</w:t>
      </w:r>
      <w:r w:rsidR="00A855EB" w:rsidRPr="00E3589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E35895">
        <w:rPr>
          <w:rFonts w:ascii="Times New Roman" w:hAnsi="Times New Roman" w:cs="Times New Roman"/>
          <w:sz w:val="26"/>
          <w:szCs w:val="26"/>
        </w:rPr>
        <w:t xml:space="preserve">: </w:t>
      </w:r>
      <w:r w:rsidR="00455FFF" w:rsidRPr="00E35895">
        <w:rPr>
          <w:rFonts w:ascii="Times New Roman" w:hAnsi="Times New Roman" w:cs="Times New Roman"/>
          <w:sz w:val="26"/>
          <w:szCs w:val="26"/>
        </w:rPr>
        <w:t>ведение делопроизводства, электронного документооборота и архивного дела.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9A7132" w:rsidRPr="00E35895">
        <w:rPr>
          <w:rFonts w:ascii="Times New Roman" w:hAnsi="Times New Roman" w:cs="Times New Roman"/>
          <w:sz w:val="26"/>
          <w:szCs w:val="26"/>
        </w:rPr>
        <w:t>Главного</w:t>
      </w:r>
      <w:r w:rsidR="00C754D3" w:rsidRPr="00E3589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E35895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C754D3" w:rsidRPr="00E35895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9065B4" w:rsidRPr="00E35895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="005609D3" w:rsidRPr="00E35895">
        <w:rPr>
          <w:rFonts w:ascii="Times New Roman" w:hAnsi="Times New Roman" w:cs="Times New Roman"/>
          <w:sz w:val="26"/>
          <w:szCs w:val="26"/>
        </w:rPr>
        <w:t xml:space="preserve"> (далее – Инспекция)</w:t>
      </w:r>
      <w:r w:rsidRPr="00E35895">
        <w:rPr>
          <w:rFonts w:ascii="Times New Roman" w:hAnsi="Times New Roman" w:cs="Times New Roman"/>
          <w:sz w:val="26"/>
          <w:szCs w:val="26"/>
        </w:rPr>
        <w:t>.</w:t>
      </w:r>
    </w:p>
    <w:p w:rsidR="001E41C3" w:rsidRPr="00E35895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5. </w:t>
      </w:r>
      <w:r w:rsidR="009A7132" w:rsidRPr="00E35895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C754D3" w:rsidRPr="00E35895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Pr="00E35895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9A7132" w:rsidRPr="00E35895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9A7132" w:rsidRPr="00E35895">
        <w:rPr>
          <w:rFonts w:ascii="Times New Roman" w:hAnsi="Times New Roman" w:cs="Times New Roman"/>
          <w:sz w:val="26"/>
          <w:szCs w:val="26"/>
        </w:rPr>
        <w:t>Главного с</w:t>
      </w:r>
      <w:r w:rsidR="00C754D3" w:rsidRPr="00E35895">
        <w:rPr>
          <w:rFonts w:ascii="Times New Roman" w:hAnsi="Times New Roman" w:cs="Times New Roman"/>
          <w:sz w:val="26"/>
          <w:szCs w:val="26"/>
        </w:rPr>
        <w:t>пециалиста-эксперта</w:t>
      </w:r>
      <w:r w:rsidRPr="00E35895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1E41C3" w:rsidRPr="00E35895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C754D3" w:rsidRPr="00E35895">
        <w:rPr>
          <w:rFonts w:ascii="Times New Roman" w:hAnsi="Times New Roman" w:cs="Times New Roman"/>
          <w:sz w:val="26"/>
          <w:szCs w:val="26"/>
        </w:rPr>
        <w:t>высшего образования.</w:t>
      </w:r>
    </w:p>
    <w:p w:rsidR="00C754D3" w:rsidRPr="00E35895" w:rsidRDefault="001E41C3" w:rsidP="00C754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6.2. </w:t>
      </w:r>
      <w:r w:rsidR="00C754D3" w:rsidRPr="00E35895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  <w:r w:rsidR="00C754D3" w:rsidRPr="00E35895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AD6194" w:rsidRPr="00E35895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C754D3" w:rsidRPr="00E3589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E41C3" w:rsidRPr="00E35895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45F41" w:rsidRPr="00E35895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6.4.1. </w:t>
      </w:r>
      <w:r w:rsidR="009D7479" w:rsidRPr="00E35895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знание </w:t>
      </w:r>
      <w:hyperlink r:id="rId7" w:history="1">
        <w:r w:rsidR="009D7479" w:rsidRPr="00E35895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9D7479" w:rsidRPr="00E35895">
        <w:rPr>
          <w:rFonts w:ascii="Times New Roman" w:hAnsi="Times New Roman" w:cs="Times New Roman"/>
          <w:sz w:val="26"/>
          <w:szCs w:val="26"/>
        </w:rPr>
        <w:t xml:space="preserve"> Российской Федерации; Трудового кодекса Российской Федерации от 30.12.2001 № 197-ФЗ; Правил оказания услуг почтовой связи, утвержденных приказом Министерства связи и массовых коммуникаций Российской Федерации от 31.07.2014 № 234; Положения об Инспекции,</w:t>
      </w:r>
      <w:r w:rsidR="009D7479" w:rsidRPr="00E35895">
        <w:rPr>
          <w:rFonts w:eastAsia="Calibri"/>
          <w:sz w:val="24"/>
          <w:szCs w:val="24"/>
          <w:lang w:eastAsia="ru-RU"/>
        </w:rPr>
        <w:t xml:space="preserve"> </w:t>
      </w:r>
      <w:r w:rsidR="009D7479" w:rsidRPr="00E35895">
        <w:rPr>
          <w:rFonts w:ascii="Times New Roman" w:eastAsia="Calibri" w:hAnsi="Times New Roman" w:cs="Times New Roman"/>
          <w:sz w:val="26"/>
          <w:szCs w:val="26"/>
          <w:lang w:eastAsia="ru-RU"/>
        </w:rPr>
        <w:t>утвержденного приказом МИ ФНС России по крупнейшим налогоплательщикам № 1 от 15.07.2021 № 2.1-2-07/174@;</w:t>
      </w:r>
      <w:r w:rsidR="009D7479" w:rsidRPr="00E35895">
        <w:rPr>
          <w:rFonts w:ascii="Times New Roman" w:hAnsi="Times New Roman" w:cs="Times New Roman"/>
          <w:sz w:val="26"/>
          <w:szCs w:val="26"/>
        </w:rPr>
        <w:t xml:space="preserve"> приказов и распоряжений </w:t>
      </w:r>
      <w:r w:rsidR="009D7479" w:rsidRPr="00E35895">
        <w:rPr>
          <w:rFonts w:ascii="Times New Roman" w:hAnsi="Times New Roman" w:cs="Times New Roman"/>
          <w:sz w:val="26"/>
          <w:szCs w:val="26"/>
        </w:rPr>
        <w:lastRenderedPageBreak/>
        <w:t xml:space="preserve">руководства Инспекции; Положения об отделе обеспечения, должностного регламента; Инструкции по делопроизводству МРИ ФНС России по крупнейшим           налогоплательщикам № 2, утвержденной приказом </w:t>
      </w:r>
      <w:r w:rsidR="009D7479" w:rsidRPr="00E3589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МРИ ФНС России по крупнейшим налогоплательщикам № 2 </w:t>
      </w:r>
      <w:r w:rsidR="009D7479" w:rsidRPr="00E35895">
        <w:rPr>
          <w:rFonts w:ascii="Times New Roman" w:hAnsi="Times New Roman" w:cs="Times New Roman"/>
          <w:sz w:val="26"/>
          <w:szCs w:val="26"/>
        </w:rPr>
        <w:t>от 04.02.2019 № 005.</w:t>
      </w:r>
      <w:r w:rsidR="00D45F41" w:rsidRPr="00E358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41C3" w:rsidRPr="00E35895" w:rsidRDefault="009A7132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2555B1" w:rsidRPr="00E35895">
        <w:rPr>
          <w:rFonts w:ascii="Times New Roman" w:hAnsi="Times New Roman" w:cs="Times New Roman"/>
          <w:sz w:val="26"/>
          <w:szCs w:val="26"/>
        </w:rPr>
        <w:t>специалист-эксперт дол</w:t>
      </w:r>
      <w:r w:rsidR="001E41C3" w:rsidRPr="00E35895">
        <w:rPr>
          <w:rFonts w:ascii="Times New Roman" w:hAnsi="Times New Roman" w:cs="Times New Roman"/>
          <w:sz w:val="26"/>
          <w:szCs w:val="26"/>
        </w:rPr>
        <w:t>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434" w:rsidRPr="00E35895" w:rsidRDefault="001E41C3" w:rsidP="000654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6.4.2.</w:t>
      </w:r>
      <w:r w:rsidR="00D45F41" w:rsidRPr="00E35895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065434" w:rsidRPr="00E35895">
        <w:rPr>
          <w:rFonts w:ascii="Times New Roman" w:hAnsi="Times New Roman" w:cs="Times New Roman"/>
          <w:sz w:val="26"/>
          <w:szCs w:val="26"/>
        </w:rPr>
        <w:t>; порядка работы с обращениями граждан; правил и норм охраны труда, техники безопасности и противопожарной защиты; порядка работы со служебной информацией, порядка работы с персональными данными и конфиденциальной информацией; инструкции по делопроизводству.</w:t>
      </w:r>
    </w:p>
    <w:p w:rsidR="001E41C3" w:rsidRPr="00E35895" w:rsidRDefault="001E41C3" w:rsidP="00255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455FFF" w:rsidRPr="00E35895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1E41C3" w:rsidRPr="00E35895" w:rsidRDefault="001E41C3" w:rsidP="00255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6.6. Наличие базовых умений:</w:t>
      </w:r>
      <w:r w:rsidR="002555B1" w:rsidRPr="00E35895">
        <w:rPr>
          <w:rFonts w:ascii="Times New Roman" w:hAnsi="Times New Roman" w:cs="Times New Roman"/>
          <w:sz w:val="26"/>
          <w:szCs w:val="26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Pr="00E35895">
        <w:rPr>
          <w:rFonts w:ascii="Times New Roman" w:hAnsi="Times New Roman" w:cs="Times New Roman"/>
          <w:sz w:val="26"/>
          <w:szCs w:val="26"/>
        </w:rPr>
        <w:t>.</w:t>
      </w:r>
    </w:p>
    <w:p w:rsidR="001E41C3" w:rsidRPr="00E35895" w:rsidRDefault="001E41C3" w:rsidP="00255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  <w:r w:rsidR="00E56EBF" w:rsidRPr="00E35895">
        <w:rPr>
          <w:rFonts w:ascii="Times New Roman" w:hAnsi="Times New Roman" w:cs="Times New Roman"/>
          <w:sz w:val="26"/>
          <w:szCs w:val="26"/>
        </w:rPr>
        <w:t>работа в сфере, соответствующей направлению деятельности структурного подразделения, выполнение поставленных задач; квалифицированное планирование работы, подготовка служебных документов; ведение делопроизводства, составление делового письма; сбор и систематизация актуальной информации в установленной сфере деятельности, применение компьютерной и другой оргтехники, пользование программными продуктами.</w:t>
      </w:r>
    </w:p>
    <w:p w:rsidR="00455FFF" w:rsidRPr="00E35895" w:rsidRDefault="001E41C3" w:rsidP="00455F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r w:rsidR="00455FFF" w:rsidRPr="00E35895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6C43DA" w:rsidRDefault="006C43DA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9A7132" w:rsidRPr="00E35895">
        <w:rPr>
          <w:rFonts w:ascii="Times New Roman" w:hAnsi="Times New Roman" w:cs="Times New Roman"/>
          <w:sz w:val="26"/>
          <w:szCs w:val="26"/>
        </w:rPr>
        <w:t>Главно</w:t>
      </w:r>
      <w:r w:rsidR="00D45F41" w:rsidRPr="00E35895">
        <w:rPr>
          <w:rFonts w:ascii="Times New Roman" w:hAnsi="Times New Roman" w:cs="Times New Roman"/>
          <w:sz w:val="26"/>
          <w:szCs w:val="26"/>
        </w:rPr>
        <w:t>го специалиста-эксперта</w:t>
      </w:r>
      <w:r w:rsidRPr="00E35895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35895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E35895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E35895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E35895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E35895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E35895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E35895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E3589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E41C3" w:rsidRPr="00E35895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D45F41" w:rsidRPr="00E35895">
        <w:rPr>
          <w:rFonts w:ascii="Times New Roman" w:hAnsi="Times New Roman" w:cs="Times New Roman"/>
          <w:sz w:val="26"/>
          <w:szCs w:val="26"/>
        </w:rPr>
        <w:t xml:space="preserve">отдел обеспечения </w:t>
      </w:r>
      <w:r w:rsidR="007F00DB" w:rsidRPr="00E35895">
        <w:rPr>
          <w:rFonts w:ascii="Times New Roman" w:hAnsi="Times New Roman" w:cs="Times New Roman"/>
          <w:sz w:val="26"/>
          <w:szCs w:val="26"/>
        </w:rPr>
        <w:t xml:space="preserve">(далее – Отдел), </w:t>
      </w:r>
      <w:r w:rsidR="009A7132" w:rsidRPr="00E35895">
        <w:rPr>
          <w:rFonts w:ascii="Times New Roman" w:hAnsi="Times New Roman" w:cs="Times New Roman"/>
          <w:sz w:val="26"/>
          <w:szCs w:val="26"/>
        </w:rPr>
        <w:t>Главный</w:t>
      </w:r>
      <w:r w:rsidR="00D45F41" w:rsidRPr="00E3589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E35895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D45F41" w:rsidRPr="00E3589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 w:val="26"/>
          <w:szCs w:val="26"/>
        </w:rPr>
      </w:pPr>
    </w:p>
    <w:p w:rsidR="00D45F41" w:rsidRPr="00E3589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 w:val="26"/>
          <w:szCs w:val="26"/>
        </w:rPr>
      </w:pPr>
    </w:p>
    <w:p w:rsidR="00D45F41" w:rsidRPr="00E3589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 w:val="26"/>
          <w:szCs w:val="26"/>
        </w:rPr>
      </w:pPr>
    </w:p>
    <w:p w:rsidR="00D45F41" w:rsidRPr="00E3589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 w:val="26"/>
          <w:szCs w:val="26"/>
        </w:rPr>
      </w:pPr>
    </w:p>
    <w:p w:rsidR="00D45F41" w:rsidRPr="00E3589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 w:val="26"/>
          <w:szCs w:val="26"/>
        </w:rPr>
      </w:pPr>
    </w:p>
    <w:p w:rsidR="00D45F41" w:rsidRPr="00E3589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 w:val="26"/>
          <w:szCs w:val="26"/>
        </w:rPr>
      </w:pPr>
    </w:p>
    <w:p w:rsidR="00D45F41" w:rsidRPr="00E3589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 w:val="26"/>
          <w:szCs w:val="26"/>
        </w:rPr>
      </w:pPr>
    </w:p>
    <w:p w:rsidR="00D45F41" w:rsidRPr="00E3589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 w:val="26"/>
          <w:szCs w:val="26"/>
        </w:rPr>
      </w:pP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 w:val="26"/>
          <w:szCs w:val="26"/>
        </w:rPr>
      </w:pPr>
      <w:r w:rsidRPr="00E35895">
        <w:rPr>
          <w:rFonts w:cs="Times New Roman"/>
          <w:spacing w:val="-2"/>
          <w:sz w:val="26"/>
          <w:szCs w:val="26"/>
        </w:rPr>
        <w:t>Организовывать работу по ведению временного архива документов Инспекции.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 w:val="26"/>
          <w:szCs w:val="26"/>
        </w:rPr>
      </w:pPr>
      <w:r w:rsidRPr="00E35895">
        <w:rPr>
          <w:rFonts w:cs="Times New Roman"/>
          <w:spacing w:val="-2"/>
          <w:sz w:val="26"/>
          <w:szCs w:val="26"/>
        </w:rPr>
        <w:t>Ежегодно подготавливать сводную номенклатуру дел Инспекции.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 w:val="26"/>
          <w:szCs w:val="26"/>
        </w:rPr>
      </w:pPr>
      <w:r w:rsidRPr="00E35895">
        <w:rPr>
          <w:rFonts w:cs="Times New Roman"/>
          <w:spacing w:val="-2"/>
          <w:sz w:val="26"/>
          <w:szCs w:val="26"/>
        </w:rPr>
        <w:t>Ежегодно подготавливать историческую справку Инспекции.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 w:val="26"/>
          <w:szCs w:val="26"/>
        </w:rPr>
      </w:pPr>
      <w:r w:rsidRPr="00E35895">
        <w:rPr>
          <w:rFonts w:cs="Times New Roman"/>
          <w:spacing w:val="-2"/>
          <w:sz w:val="26"/>
          <w:szCs w:val="26"/>
        </w:rPr>
        <w:t>Организовывать проведение экспертизы ценности документов.</w:t>
      </w:r>
    </w:p>
    <w:p w:rsidR="0086410F" w:rsidRPr="00E35895" w:rsidRDefault="0086410F" w:rsidP="00375EBC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 w:val="26"/>
          <w:szCs w:val="26"/>
        </w:rPr>
      </w:pPr>
      <w:r w:rsidRPr="00E35895">
        <w:rPr>
          <w:rFonts w:cs="Times New Roman"/>
          <w:spacing w:val="-2"/>
          <w:sz w:val="26"/>
          <w:szCs w:val="26"/>
        </w:rPr>
        <w:lastRenderedPageBreak/>
        <w:t>Организовывать хранение</w:t>
      </w:r>
      <w:r w:rsidR="00375EBC" w:rsidRPr="00E35895">
        <w:rPr>
          <w:rFonts w:cs="Times New Roman"/>
          <w:spacing w:val="-2"/>
          <w:sz w:val="26"/>
          <w:szCs w:val="26"/>
        </w:rPr>
        <w:t xml:space="preserve"> дел постоянного, длительного сроко</w:t>
      </w:r>
      <w:r w:rsidRPr="00E35895">
        <w:rPr>
          <w:rFonts w:cs="Times New Roman"/>
          <w:spacing w:val="-2"/>
          <w:sz w:val="26"/>
          <w:szCs w:val="26"/>
        </w:rPr>
        <w:t>в хранения и по личному составу.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 w:val="26"/>
          <w:szCs w:val="26"/>
        </w:rPr>
      </w:pPr>
      <w:r w:rsidRPr="00E35895">
        <w:rPr>
          <w:rFonts w:cs="Times New Roman"/>
          <w:spacing w:val="-2"/>
          <w:sz w:val="26"/>
          <w:szCs w:val="26"/>
        </w:rPr>
        <w:t xml:space="preserve">Подготавливать дела временного срока хранения к передаче в </w:t>
      </w:r>
      <w:r w:rsidRPr="00E35895">
        <w:rPr>
          <w:sz w:val="26"/>
          <w:szCs w:val="26"/>
        </w:rPr>
        <w:t xml:space="preserve">архивохранилище филиала ФКУ «Налог-Сервис» ФНС России в Московской области. 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 w:val="26"/>
          <w:szCs w:val="26"/>
        </w:rPr>
      </w:pPr>
      <w:r w:rsidRPr="00E35895">
        <w:rPr>
          <w:sz w:val="26"/>
          <w:szCs w:val="26"/>
        </w:rPr>
        <w:t>Вести работу по выделению к уничтожению документов, не подлежащих хранению в Инспекции.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 w:val="26"/>
          <w:szCs w:val="26"/>
        </w:rPr>
      </w:pPr>
      <w:r w:rsidRPr="00E35895">
        <w:rPr>
          <w:rFonts w:cs="Times New Roman"/>
          <w:spacing w:val="-2"/>
          <w:sz w:val="26"/>
          <w:szCs w:val="26"/>
        </w:rPr>
        <w:t>Осуществлять контроль правильности формирования и оформления дел структурными подразделениями Инспекции.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10"/>
        <w:rPr>
          <w:rFonts w:cs="Times New Roman"/>
          <w:spacing w:val="-2"/>
          <w:sz w:val="26"/>
          <w:szCs w:val="26"/>
        </w:rPr>
      </w:pPr>
      <w:r w:rsidRPr="00E35895">
        <w:rPr>
          <w:rFonts w:cs="Times New Roman"/>
          <w:spacing w:val="-2"/>
          <w:sz w:val="26"/>
          <w:szCs w:val="26"/>
        </w:rPr>
        <w:t xml:space="preserve">Осуществлять регистрацию и распределение между исполнителями входящих документов, поступивших по почте, по телекоммуникационным каналам связи, нарочно представителями налогоплательщиков и сторонних организаций </w:t>
      </w:r>
      <w:r w:rsidRPr="00E35895">
        <w:rPr>
          <w:sz w:val="26"/>
          <w:szCs w:val="26"/>
        </w:rPr>
        <w:t>(в т.ч. ДСП)</w:t>
      </w:r>
      <w:r w:rsidRPr="00E35895">
        <w:rPr>
          <w:rFonts w:cs="Times New Roman"/>
          <w:spacing w:val="-2"/>
          <w:sz w:val="26"/>
          <w:szCs w:val="26"/>
        </w:rPr>
        <w:t>.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10"/>
        <w:rPr>
          <w:rFonts w:cs="Times New Roman"/>
          <w:spacing w:val="-2"/>
          <w:sz w:val="26"/>
          <w:szCs w:val="26"/>
        </w:rPr>
      </w:pPr>
      <w:r w:rsidRPr="00E35895">
        <w:rPr>
          <w:rFonts w:cs="Times New Roman"/>
          <w:spacing w:val="-2"/>
          <w:sz w:val="26"/>
          <w:szCs w:val="26"/>
        </w:rPr>
        <w:t xml:space="preserve"> Осуществлять регистрацию и отправку исходящей корреспонденции по почте и телекоммуникационным каналам связи, формирование реестра исходящей корреспонденции </w:t>
      </w:r>
      <w:r w:rsidRPr="00E35895">
        <w:rPr>
          <w:sz w:val="26"/>
          <w:szCs w:val="26"/>
        </w:rPr>
        <w:t>(в т.ч. ДСП)</w:t>
      </w:r>
      <w:r w:rsidRPr="00E35895">
        <w:rPr>
          <w:rFonts w:cs="Times New Roman"/>
          <w:spacing w:val="-2"/>
          <w:sz w:val="26"/>
          <w:szCs w:val="26"/>
        </w:rPr>
        <w:t>.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 w:val="26"/>
          <w:szCs w:val="26"/>
        </w:rPr>
      </w:pPr>
      <w:r w:rsidRPr="00E35895">
        <w:rPr>
          <w:rFonts w:cs="Times New Roman"/>
          <w:spacing w:val="-2"/>
          <w:sz w:val="26"/>
          <w:szCs w:val="26"/>
        </w:rPr>
        <w:t>Знать основные программы работы отдела, уметь заменить отсутствующего сотрудника.</w:t>
      </w:r>
      <w:r w:rsidRPr="00E35895">
        <w:rPr>
          <w:sz w:val="26"/>
          <w:szCs w:val="26"/>
        </w:rPr>
        <w:t xml:space="preserve"> 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710"/>
          <w:tab w:val="left" w:pos="1276"/>
        </w:tabs>
        <w:spacing w:after="0" w:line="240" w:lineRule="auto"/>
        <w:ind w:left="0" w:firstLine="710"/>
        <w:rPr>
          <w:sz w:val="26"/>
          <w:szCs w:val="26"/>
        </w:rPr>
      </w:pPr>
      <w:r w:rsidRPr="00E35895">
        <w:rPr>
          <w:sz w:val="26"/>
          <w:szCs w:val="26"/>
        </w:rPr>
        <w:t xml:space="preserve">Соблюдать сроки исполнения документов (в т.ч. ДСП), заданий и поручений руководства. 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10"/>
        <w:rPr>
          <w:sz w:val="26"/>
          <w:szCs w:val="26"/>
        </w:rPr>
      </w:pPr>
      <w:r w:rsidRPr="00E35895">
        <w:rPr>
          <w:sz w:val="26"/>
          <w:szCs w:val="26"/>
        </w:rPr>
        <w:t>Осуществлять контроль исполнения документов (поручений), поступивших от вышестоящей организации.</w:t>
      </w:r>
    </w:p>
    <w:p w:rsidR="00243E27" w:rsidRDefault="00375EBC" w:rsidP="00243E27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 w:val="26"/>
          <w:szCs w:val="26"/>
        </w:rPr>
      </w:pPr>
      <w:r w:rsidRPr="00E35895">
        <w:rPr>
          <w:sz w:val="26"/>
          <w:szCs w:val="26"/>
        </w:rPr>
        <w:t>Организовывать работу и обеспечивать безопасность хранения, обработки и передачи документов и других материальных носителей информации, содержащими служебную информацию, ограниченного распространения с пометкой "Для служебного пользования" (ДСП).</w:t>
      </w:r>
    </w:p>
    <w:p w:rsidR="00243E27" w:rsidRPr="006C43DA" w:rsidRDefault="006C43DA" w:rsidP="00243E27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 w:val="26"/>
          <w:szCs w:val="26"/>
        </w:rPr>
      </w:pPr>
      <w:r w:rsidRPr="006C43DA">
        <w:rPr>
          <w:rFonts w:cs="Times New Roman"/>
          <w:iCs/>
          <w:sz w:val="26"/>
          <w:szCs w:val="26"/>
        </w:rPr>
        <w:t>Осуществлять подготовку</w:t>
      </w:r>
      <w:r w:rsidR="00243E27" w:rsidRPr="006C43DA">
        <w:rPr>
          <w:rFonts w:cs="Times New Roman"/>
          <w:iCs/>
          <w:sz w:val="26"/>
          <w:szCs w:val="26"/>
        </w:rPr>
        <w:t xml:space="preserve"> отчетов по компетенции (квартальные, годовой).</w:t>
      </w:r>
    </w:p>
    <w:p w:rsidR="00243E27" w:rsidRPr="006C43DA" w:rsidRDefault="006C43DA" w:rsidP="00243E27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 w:val="26"/>
          <w:szCs w:val="26"/>
        </w:rPr>
      </w:pPr>
      <w:r w:rsidRPr="006C43DA">
        <w:rPr>
          <w:rFonts w:cs="Times New Roman"/>
          <w:iCs/>
          <w:sz w:val="26"/>
          <w:szCs w:val="26"/>
        </w:rPr>
        <w:t>Осуществлять п</w:t>
      </w:r>
      <w:r w:rsidR="00243E27" w:rsidRPr="006C43DA">
        <w:rPr>
          <w:rFonts w:cs="Times New Roman"/>
          <w:iCs/>
          <w:sz w:val="26"/>
          <w:szCs w:val="26"/>
        </w:rPr>
        <w:t>одготов</w:t>
      </w:r>
      <w:r w:rsidRPr="006C43DA">
        <w:rPr>
          <w:rFonts w:cs="Times New Roman"/>
          <w:iCs/>
          <w:sz w:val="26"/>
          <w:szCs w:val="26"/>
        </w:rPr>
        <w:t>ку</w:t>
      </w:r>
      <w:r w:rsidR="00243E27" w:rsidRPr="006C43DA">
        <w:rPr>
          <w:rFonts w:cs="Times New Roman"/>
          <w:iCs/>
          <w:sz w:val="26"/>
          <w:szCs w:val="26"/>
        </w:rPr>
        <w:t xml:space="preserve"> реестра передаваемых дел и передач</w:t>
      </w:r>
      <w:r w:rsidRPr="006C43DA">
        <w:rPr>
          <w:rFonts w:cs="Times New Roman"/>
          <w:iCs/>
          <w:sz w:val="26"/>
          <w:szCs w:val="26"/>
        </w:rPr>
        <w:t>у</w:t>
      </w:r>
      <w:r w:rsidR="00243E27" w:rsidRPr="006C43DA">
        <w:rPr>
          <w:rFonts w:cs="Times New Roman"/>
          <w:iCs/>
          <w:sz w:val="26"/>
          <w:szCs w:val="26"/>
        </w:rPr>
        <w:t xml:space="preserve"> по сопроводительным письмам дел организаций в другие инспекции в соответствии с планом-графиком ФНС России</w:t>
      </w:r>
      <w:r w:rsidRPr="006C43DA">
        <w:rPr>
          <w:rFonts w:cs="Times New Roman"/>
          <w:iCs/>
          <w:sz w:val="26"/>
          <w:szCs w:val="26"/>
        </w:rPr>
        <w:t>,</w:t>
      </w:r>
      <w:r w:rsidR="00243E27" w:rsidRPr="006C43DA">
        <w:rPr>
          <w:rFonts w:cs="Times New Roman"/>
          <w:iCs/>
          <w:sz w:val="26"/>
          <w:szCs w:val="26"/>
        </w:rPr>
        <w:t xml:space="preserve"> со списком организаций, не отвечающих Критериям крупнейших налогоплательщиков</w:t>
      </w:r>
      <w:r w:rsidRPr="006C43DA">
        <w:rPr>
          <w:rFonts w:cs="Times New Roman"/>
          <w:iCs/>
          <w:sz w:val="26"/>
          <w:szCs w:val="26"/>
        </w:rPr>
        <w:t>,</w:t>
      </w:r>
      <w:r w:rsidR="00243E27" w:rsidRPr="006C43DA">
        <w:rPr>
          <w:rFonts w:cs="Times New Roman"/>
          <w:iCs/>
          <w:sz w:val="26"/>
          <w:szCs w:val="26"/>
        </w:rPr>
        <w:t xml:space="preserve"> и по миграции </w:t>
      </w:r>
      <w:r w:rsidRPr="006C43DA">
        <w:rPr>
          <w:rFonts w:cs="Times New Roman"/>
          <w:iCs/>
          <w:sz w:val="26"/>
          <w:szCs w:val="26"/>
        </w:rPr>
        <w:t>налогоплательщиков</w:t>
      </w:r>
      <w:r w:rsidR="00243E27" w:rsidRPr="006C43DA">
        <w:rPr>
          <w:rFonts w:cs="Times New Roman"/>
          <w:iCs/>
          <w:sz w:val="26"/>
          <w:szCs w:val="26"/>
        </w:rPr>
        <w:t>.</w:t>
      </w:r>
    </w:p>
    <w:p w:rsidR="00243E27" w:rsidRPr="006C43DA" w:rsidRDefault="006C43DA" w:rsidP="00243E27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 w:val="26"/>
          <w:szCs w:val="26"/>
        </w:rPr>
      </w:pPr>
      <w:r w:rsidRPr="006C43DA">
        <w:rPr>
          <w:rFonts w:cs="Times New Roman"/>
          <w:iCs/>
          <w:sz w:val="26"/>
          <w:szCs w:val="26"/>
        </w:rPr>
        <w:t>Обеспечивать прием</w:t>
      </w:r>
      <w:r w:rsidR="00243E27" w:rsidRPr="006C43DA">
        <w:rPr>
          <w:rFonts w:cs="Times New Roman"/>
          <w:iCs/>
          <w:sz w:val="26"/>
          <w:szCs w:val="26"/>
        </w:rPr>
        <w:t xml:space="preserve"> дел ДСП на бумажных носителях обособленных подразделений организаций-налогоплательщиков, поставленных на учет в инспекцию.</w:t>
      </w:r>
    </w:p>
    <w:p w:rsidR="00243E27" w:rsidRPr="006C43DA" w:rsidRDefault="006C43DA" w:rsidP="00243E27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 w:val="26"/>
          <w:szCs w:val="26"/>
        </w:rPr>
      </w:pPr>
      <w:r w:rsidRPr="006C43DA">
        <w:rPr>
          <w:rFonts w:cs="Times New Roman"/>
          <w:iCs/>
          <w:sz w:val="26"/>
          <w:szCs w:val="26"/>
        </w:rPr>
        <w:t>Осуществлять с</w:t>
      </w:r>
      <w:r w:rsidR="00243E27" w:rsidRPr="006C43DA">
        <w:rPr>
          <w:rFonts w:cs="Times New Roman"/>
          <w:iCs/>
          <w:sz w:val="26"/>
          <w:szCs w:val="26"/>
        </w:rPr>
        <w:t>писание дел с истекшими сроками хранения после проведения экспертизы ценности документов, составления протокола экспертной комиссии.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 w:val="26"/>
          <w:szCs w:val="26"/>
        </w:rPr>
      </w:pPr>
      <w:r w:rsidRPr="00E35895">
        <w:rPr>
          <w:sz w:val="26"/>
          <w:szCs w:val="26"/>
        </w:rPr>
        <w:t>Обеспечивать сохранность и правильное использование документов, бланков, печатей, штампов и вверенного имущества.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rFonts w:cs="Times New Roman"/>
          <w:spacing w:val="-2"/>
          <w:sz w:val="26"/>
          <w:szCs w:val="26"/>
        </w:rPr>
      </w:pPr>
      <w:r w:rsidRPr="00E35895">
        <w:rPr>
          <w:rFonts w:cs="Times New Roman"/>
          <w:spacing w:val="-2"/>
          <w:sz w:val="26"/>
          <w:szCs w:val="26"/>
        </w:rPr>
        <w:t>Осуществлять ксерокопирование документов.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rFonts w:cs="Times New Roman"/>
          <w:spacing w:val="-2"/>
          <w:sz w:val="26"/>
          <w:szCs w:val="26"/>
        </w:rPr>
      </w:pPr>
      <w:r w:rsidRPr="00E35895">
        <w:rPr>
          <w:rFonts w:cs="Times New Roman"/>
          <w:spacing w:val="-2"/>
          <w:sz w:val="26"/>
          <w:szCs w:val="26"/>
        </w:rPr>
        <w:t>Соблюдать правила эксплуатации оргтехники.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bCs/>
          <w:sz w:val="26"/>
          <w:szCs w:val="26"/>
        </w:rPr>
      </w:pPr>
      <w:r w:rsidRPr="00E35895">
        <w:rPr>
          <w:sz w:val="26"/>
          <w:szCs w:val="26"/>
        </w:rPr>
        <w:t>Соблюдать правила делового общения, нормы служебного этикета и субординации, установленные в Инспекции.</w:t>
      </w:r>
    </w:p>
    <w:p w:rsidR="00375EBC" w:rsidRPr="00E35895" w:rsidRDefault="00375EBC" w:rsidP="00375EBC">
      <w:pPr>
        <w:pStyle w:val="a4"/>
        <w:widowControl w:val="0"/>
        <w:numPr>
          <w:ilvl w:val="1"/>
          <w:numId w:val="1"/>
        </w:numPr>
        <w:shd w:val="clear" w:color="auto" w:fill="FFFFFF"/>
        <w:tabs>
          <w:tab w:val="left" w:pos="1276"/>
          <w:tab w:val="num" w:pos="2073"/>
        </w:tabs>
        <w:autoSpaceDE w:val="0"/>
        <w:autoSpaceDN w:val="0"/>
        <w:adjustRightInd w:val="0"/>
        <w:spacing w:after="0" w:line="240" w:lineRule="auto"/>
        <w:ind w:left="0" w:firstLine="709"/>
        <w:rPr>
          <w:iCs/>
          <w:sz w:val="26"/>
          <w:szCs w:val="26"/>
        </w:rPr>
      </w:pPr>
      <w:r w:rsidRPr="00E35895">
        <w:rPr>
          <w:sz w:val="26"/>
          <w:szCs w:val="26"/>
        </w:rPr>
        <w:t xml:space="preserve">В случае служебной необходимости </w:t>
      </w:r>
      <w:r w:rsidR="009065B4" w:rsidRPr="00E35895">
        <w:rPr>
          <w:sz w:val="26"/>
          <w:szCs w:val="26"/>
        </w:rPr>
        <w:t>Г</w:t>
      </w:r>
      <w:r w:rsidRPr="00E35895">
        <w:rPr>
          <w:sz w:val="26"/>
          <w:szCs w:val="26"/>
        </w:rPr>
        <w:t xml:space="preserve">лавный специалист-эксперт замещает начальника отдела. При отсутствии других сотрудников Отдела их обязанности перераспределяются в том числе и на </w:t>
      </w:r>
      <w:r w:rsidR="009065B4" w:rsidRPr="00E35895">
        <w:rPr>
          <w:sz w:val="26"/>
          <w:szCs w:val="26"/>
        </w:rPr>
        <w:t>Г</w:t>
      </w:r>
      <w:r w:rsidRPr="00E35895">
        <w:rPr>
          <w:sz w:val="26"/>
          <w:szCs w:val="26"/>
        </w:rPr>
        <w:t>лавного специалиста-эксперта.</w:t>
      </w:r>
    </w:p>
    <w:p w:rsidR="00375EBC" w:rsidRPr="00E35895" w:rsidRDefault="00375EBC" w:rsidP="00375EBC">
      <w:pPr>
        <w:pStyle w:val="a4"/>
        <w:widowControl w:val="0"/>
        <w:numPr>
          <w:ilvl w:val="1"/>
          <w:numId w:val="1"/>
        </w:numPr>
        <w:shd w:val="clear" w:color="auto" w:fill="FFFFFF"/>
        <w:tabs>
          <w:tab w:val="left" w:pos="1276"/>
          <w:tab w:val="num" w:pos="2073"/>
        </w:tabs>
        <w:autoSpaceDE w:val="0"/>
        <w:autoSpaceDN w:val="0"/>
        <w:adjustRightInd w:val="0"/>
        <w:spacing w:after="0" w:line="240" w:lineRule="auto"/>
        <w:ind w:left="0" w:firstLine="709"/>
        <w:rPr>
          <w:iCs/>
          <w:sz w:val="26"/>
          <w:szCs w:val="26"/>
        </w:rPr>
      </w:pPr>
      <w:r w:rsidRPr="00E35895">
        <w:rPr>
          <w:sz w:val="26"/>
          <w:szCs w:val="26"/>
        </w:rPr>
        <w:t xml:space="preserve">На время отсутствия </w:t>
      </w:r>
      <w:r w:rsidR="009065B4" w:rsidRPr="00E35895">
        <w:rPr>
          <w:sz w:val="26"/>
          <w:szCs w:val="26"/>
        </w:rPr>
        <w:t>Г</w:t>
      </w:r>
      <w:r w:rsidRPr="00E35895">
        <w:rPr>
          <w:sz w:val="26"/>
          <w:szCs w:val="26"/>
        </w:rPr>
        <w:t>лавного специалиста-эксперта его обязанности распределяются равномерно между другими сотрудниками Отдела по направлению</w:t>
      </w:r>
      <w:r w:rsidRPr="00E35895">
        <w:rPr>
          <w:iCs/>
          <w:sz w:val="26"/>
          <w:szCs w:val="26"/>
        </w:rPr>
        <w:t>.</w:t>
      </w:r>
    </w:p>
    <w:p w:rsidR="00375EBC" w:rsidRPr="00E35895" w:rsidRDefault="00375EBC" w:rsidP="00375EBC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pacing w:val="-2"/>
          <w:sz w:val="26"/>
          <w:szCs w:val="26"/>
        </w:rPr>
      </w:pPr>
      <w:r w:rsidRPr="00E35895">
        <w:rPr>
          <w:spacing w:val="-2"/>
          <w:sz w:val="26"/>
          <w:szCs w:val="26"/>
        </w:rPr>
        <w:t>Обеспечивать сохранность служебного удостоверения.</w:t>
      </w:r>
    </w:p>
    <w:p w:rsidR="001E41C3" w:rsidRPr="00E35895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156442" w:rsidRPr="00E35895">
        <w:rPr>
          <w:rFonts w:ascii="Times New Roman" w:hAnsi="Times New Roman" w:cs="Times New Roman"/>
          <w:sz w:val="26"/>
          <w:szCs w:val="26"/>
        </w:rPr>
        <w:t>Главный</w:t>
      </w:r>
      <w:r w:rsidR="007F00DB" w:rsidRPr="00E3589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E35895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D44DBA" w:rsidRPr="00E35895">
        <w:rPr>
          <w:rFonts w:ascii="Times New Roman" w:hAnsi="Times New Roman" w:cs="Times New Roman"/>
          <w:sz w:val="26"/>
          <w:szCs w:val="26"/>
        </w:rPr>
        <w:t xml:space="preserve"> на</w:t>
      </w:r>
      <w:r w:rsidRPr="00E3589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F00DB" w:rsidRPr="00E3589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 w:val="26"/>
          <w:szCs w:val="26"/>
        </w:rPr>
      </w:pPr>
    </w:p>
    <w:p w:rsidR="007F00DB" w:rsidRPr="00E3589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 w:val="26"/>
          <w:szCs w:val="26"/>
        </w:rPr>
      </w:pPr>
    </w:p>
    <w:p w:rsidR="007F00DB" w:rsidRPr="00E3589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 w:val="26"/>
          <w:szCs w:val="26"/>
        </w:rPr>
      </w:pPr>
    </w:p>
    <w:p w:rsidR="007F00DB" w:rsidRPr="00E3589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 w:val="26"/>
          <w:szCs w:val="26"/>
        </w:rPr>
      </w:pPr>
    </w:p>
    <w:p w:rsidR="007F00DB" w:rsidRPr="00E3589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 w:val="26"/>
          <w:szCs w:val="26"/>
        </w:rPr>
      </w:pPr>
    </w:p>
    <w:p w:rsidR="007F00DB" w:rsidRPr="00E3589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 w:val="26"/>
          <w:szCs w:val="26"/>
        </w:rPr>
      </w:pPr>
    </w:p>
    <w:p w:rsidR="007F00DB" w:rsidRPr="00E3589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 w:val="26"/>
          <w:szCs w:val="26"/>
        </w:rPr>
      </w:pPr>
    </w:p>
    <w:p w:rsidR="007F00DB" w:rsidRPr="00E3589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 w:val="26"/>
          <w:szCs w:val="26"/>
        </w:rPr>
      </w:pPr>
    </w:p>
    <w:p w:rsidR="007F00DB" w:rsidRPr="00E3589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 w:val="26"/>
          <w:szCs w:val="26"/>
        </w:rPr>
      </w:pPr>
    </w:p>
    <w:p w:rsidR="007F00DB" w:rsidRPr="00E3589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F00DB" w:rsidRPr="00E3589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E41C3" w:rsidRPr="00E35895" w:rsidRDefault="007F00DB" w:rsidP="007F0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1</w:t>
      </w:r>
      <w:r w:rsidR="001E41C3" w:rsidRPr="00E35895">
        <w:rPr>
          <w:rFonts w:ascii="Times New Roman" w:hAnsi="Times New Roman" w:cs="Times New Roman"/>
          <w:sz w:val="26"/>
          <w:szCs w:val="26"/>
        </w:rPr>
        <w:t xml:space="preserve">0. </w:t>
      </w:r>
      <w:r w:rsidR="00156442" w:rsidRPr="00E35895">
        <w:rPr>
          <w:rFonts w:ascii="Times New Roman" w:hAnsi="Times New Roman" w:cs="Times New Roman"/>
          <w:sz w:val="26"/>
          <w:szCs w:val="26"/>
        </w:rPr>
        <w:t>Главный</w:t>
      </w:r>
      <w:r w:rsidRPr="00E35895">
        <w:rPr>
          <w:rFonts w:ascii="Times New Roman" w:hAnsi="Times New Roman" w:cs="Times New Roman"/>
          <w:sz w:val="26"/>
          <w:szCs w:val="26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E35895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E35895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</w:t>
      </w:r>
      <w:r w:rsidRPr="00E35895">
        <w:rPr>
          <w:rFonts w:ascii="Times New Roman" w:hAnsi="Times New Roman" w:cs="Times New Roman"/>
          <w:sz w:val="26"/>
          <w:szCs w:val="26"/>
        </w:rPr>
        <w:lastRenderedPageBreak/>
        <w:t xml:space="preserve">службе" (Собрание законодательства Российской Федерации, 2004, N 40, ст. 3961; 2017, N 15 (ч. 1), ст. 2194), </w:t>
      </w:r>
      <w:r w:rsidR="009065B4" w:rsidRPr="00E35895">
        <w:rPr>
          <w:rFonts w:ascii="Times New Roman" w:hAnsi="Times New Roman" w:cs="Times New Roman"/>
          <w:sz w:val="26"/>
          <w:szCs w:val="26"/>
        </w:rPr>
        <w:t>П</w:t>
      </w:r>
      <w:r w:rsidRPr="00E35895">
        <w:rPr>
          <w:rFonts w:ascii="Times New Roman" w:hAnsi="Times New Roman" w:cs="Times New Roman"/>
          <w:sz w:val="26"/>
          <w:szCs w:val="26"/>
        </w:rPr>
        <w:t xml:space="preserve">оложением о </w:t>
      </w:r>
      <w:r w:rsidR="009065B4" w:rsidRPr="00E35895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Pr="00E35895">
        <w:rPr>
          <w:rFonts w:ascii="Times New Roman" w:hAnsi="Times New Roman" w:cs="Times New Roman"/>
          <w:sz w:val="26"/>
          <w:szCs w:val="26"/>
        </w:rPr>
        <w:t xml:space="preserve">, </w:t>
      </w:r>
      <w:r w:rsidR="009065B4" w:rsidRPr="00E35895">
        <w:rPr>
          <w:rFonts w:ascii="Times New Roman" w:hAnsi="Times New Roman" w:cs="Times New Roman"/>
          <w:sz w:val="26"/>
          <w:szCs w:val="26"/>
        </w:rPr>
        <w:t>П</w:t>
      </w:r>
      <w:r w:rsidRPr="00E35895">
        <w:rPr>
          <w:rFonts w:ascii="Times New Roman" w:hAnsi="Times New Roman" w:cs="Times New Roman"/>
          <w:sz w:val="26"/>
          <w:szCs w:val="26"/>
        </w:rPr>
        <w:t xml:space="preserve">оложением об отделе обеспечения, приказами (распоряжениями) ФНС России, приказами </w:t>
      </w:r>
      <w:r w:rsidR="009065B4" w:rsidRPr="00E35895">
        <w:rPr>
          <w:rFonts w:ascii="Times New Roman" w:hAnsi="Times New Roman" w:cs="Times New Roman"/>
          <w:sz w:val="26"/>
          <w:szCs w:val="26"/>
        </w:rPr>
        <w:t>МИ ФНС России по крупнейшим налогоплательщикам № 1</w:t>
      </w:r>
      <w:r w:rsidRPr="00E35895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1E41C3" w:rsidRPr="00E35895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11. </w:t>
      </w:r>
      <w:r w:rsidR="00156442" w:rsidRPr="00E35895">
        <w:rPr>
          <w:rFonts w:ascii="Times New Roman" w:hAnsi="Times New Roman" w:cs="Times New Roman"/>
          <w:sz w:val="26"/>
          <w:szCs w:val="26"/>
        </w:rPr>
        <w:t>Главный</w:t>
      </w:r>
      <w:r w:rsidR="00257D78" w:rsidRPr="00E35895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Pr="00E35895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7D78" w:rsidRPr="00E35895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156442" w:rsidRPr="00E35895">
        <w:rPr>
          <w:rFonts w:ascii="Times New Roman" w:hAnsi="Times New Roman" w:cs="Times New Roman"/>
          <w:sz w:val="26"/>
          <w:szCs w:val="26"/>
        </w:rPr>
        <w:t>Главный</w:t>
      </w:r>
      <w:r w:rsidR="00257D78" w:rsidRPr="00E35895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</w:p>
    <w:p w:rsidR="001E41C3" w:rsidRPr="00E35895" w:rsidRDefault="001E41C3" w:rsidP="009065B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9065B4" w:rsidRPr="00E35895">
        <w:rPr>
          <w:rFonts w:ascii="Times New Roman" w:hAnsi="Times New Roman" w:cs="Times New Roman"/>
          <w:sz w:val="26"/>
          <w:szCs w:val="26"/>
        </w:rPr>
        <w:t xml:space="preserve"> </w:t>
      </w:r>
      <w:r w:rsidRPr="00E35895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E35895" w:rsidRDefault="001E41C3" w:rsidP="00906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156442" w:rsidRPr="00E35895">
        <w:rPr>
          <w:rFonts w:ascii="Times New Roman" w:hAnsi="Times New Roman" w:cs="Times New Roman"/>
          <w:sz w:val="26"/>
          <w:szCs w:val="26"/>
        </w:rPr>
        <w:t>Главный</w:t>
      </w:r>
      <w:r w:rsidR="00257D78" w:rsidRPr="00E35895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Pr="00E3589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257D78" w:rsidRPr="00E35895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1E41C3" w:rsidRPr="00E35895" w:rsidRDefault="001E41C3" w:rsidP="00906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156442" w:rsidRPr="00E35895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257D78" w:rsidRPr="00E35895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Pr="00E35895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257D78" w:rsidRPr="00E35895">
        <w:rPr>
          <w:rFonts w:ascii="Times New Roman" w:hAnsi="Times New Roman" w:cs="Times New Roman"/>
          <w:sz w:val="26"/>
          <w:szCs w:val="26"/>
        </w:rPr>
        <w:t xml:space="preserve"> </w:t>
      </w:r>
      <w:r w:rsidR="00257D78" w:rsidRPr="00E35895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156442" w:rsidRPr="00E35895">
        <w:rPr>
          <w:rFonts w:ascii="Times New Roman" w:hAnsi="Times New Roman" w:cs="Times New Roman"/>
          <w:sz w:val="26"/>
          <w:szCs w:val="26"/>
        </w:rPr>
        <w:t>Главный</w:t>
      </w:r>
      <w:r w:rsidR="00257D78" w:rsidRPr="00E3589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9065B4" w:rsidRPr="00E35895">
        <w:rPr>
          <w:rFonts w:ascii="Times New Roman" w:hAnsi="Times New Roman" w:cs="Times New Roman"/>
          <w:sz w:val="26"/>
          <w:szCs w:val="26"/>
        </w:rPr>
        <w:t xml:space="preserve"> </w:t>
      </w:r>
      <w:r w:rsidRPr="00E35895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  <w:r w:rsidR="009065B4" w:rsidRPr="00E35895">
        <w:rPr>
          <w:rFonts w:ascii="Times New Roman" w:hAnsi="Times New Roman" w:cs="Times New Roman"/>
          <w:sz w:val="26"/>
          <w:szCs w:val="26"/>
        </w:rPr>
        <w:t xml:space="preserve"> </w:t>
      </w:r>
      <w:r w:rsidRPr="00E35895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7D78" w:rsidRPr="00E35895" w:rsidRDefault="001E41C3" w:rsidP="009D74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14. </w:t>
      </w:r>
      <w:r w:rsidR="00156442" w:rsidRPr="00E35895">
        <w:rPr>
          <w:rFonts w:ascii="Times New Roman" w:hAnsi="Times New Roman" w:cs="Times New Roman"/>
          <w:sz w:val="26"/>
          <w:szCs w:val="26"/>
        </w:rPr>
        <w:t>Главный</w:t>
      </w:r>
      <w:r w:rsidR="00257D78" w:rsidRPr="00E3589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E3589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257D78" w:rsidRPr="00E35895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1E41C3" w:rsidRPr="00E35895" w:rsidRDefault="001E41C3" w:rsidP="009D7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15. </w:t>
      </w:r>
      <w:r w:rsidR="00156442" w:rsidRPr="00E35895">
        <w:rPr>
          <w:rFonts w:ascii="Times New Roman" w:hAnsi="Times New Roman" w:cs="Times New Roman"/>
          <w:sz w:val="26"/>
          <w:szCs w:val="26"/>
        </w:rPr>
        <w:t>Главный</w:t>
      </w:r>
      <w:r w:rsidR="00257D78" w:rsidRPr="00E35895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Pr="00E35895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257D78" w:rsidRPr="00E35895">
        <w:rPr>
          <w:rFonts w:ascii="Times New Roman" w:hAnsi="Times New Roman" w:cs="Times New Roman"/>
          <w:sz w:val="26"/>
          <w:szCs w:val="26"/>
        </w:rPr>
        <w:t xml:space="preserve"> 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156442" w:rsidRPr="00E35895" w:rsidRDefault="00156442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65B4" w:rsidRPr="00E35895" w:rsidRDefault="001E41C3" w:rsidP="009065B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 w:rsidR="009065B4" w:rsidRPr="00E35895">
        <w:rPr>
          <w:rFonts w:ascii="Times New Roman" w:hAnsi="Times New Roman" w:cs="Times New Roman"/>
          <w:sz w:val="26"/>
          <w:szCs w:val="26"/>
        </w:rPr>
        <w:t xml:space="preserve"> </w:t>
      </w:r>
      <w:r w:rsidRPr="00E35895">
        <w:rPr>
          <w:rFonts w:ascii="Times New Roman" w:hAnsi="Times New Roman" w:cs="Times New Roman"/>
          <w:sz w:val="26"/>
          <w:szCs w:val="26"/>
        </w:rPr>
        <w:t xml:space="preserve">проектов управленческих </w:t>
      </w:r>
    </w:p>
    <w:p w:rsidR="001E41C3" w:rsidRPr="00E35895" w:rsidRDefault="001E41C3" w:rsidP="009065B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и иных решений, порядок</w:t>
      </w:r>
      <w:r w:rsidR="009065B4" w:rsidRPr="00E35895">
        <w:rPr>
          <w:rFonts w:ascii="Times New Roman" w:hAnsi="Times New Roman" w:cs="Times New Roman"/>
          <w:sz w:val="26"/>
          <w:szCs w:val="26"/>
        </w:rPr>
        <w:t xml:space="preserve"> </w:t>
      </w:r>
      <w:r w:rsidRPr="00E35895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56442" w:rsidRPr="00E35895">
        <w:rPr>
          <w:rFonts w:ascii="Times New Roman" w:hAnsi="Times New Roman" w:cs="Times New Roman"/>
          <w:sz w:val="26"/>
          <w:szCs w:val="26"/>
        </w:rPr>
        <w:t>Главный</w:t>
      </w:r>
      <w:r w:rsidR="00C00984" w:rsidRPr="00E35895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Pr="00E3589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C43DA" w:rsidRPr="00E35895" w:rsidRDefault="006C43DA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156442" w:rsidRPr="00E35895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00984" w:rsidRPr="00E35895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Pr="00E35895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E35895">
        <w:rPr>
          <w:rFonts w:ascii="Times New Roman" w:hAnsi="Times New Roman" w:cs="Times New Roman"/>
          <w:sz w:val="26"/>
          <w:szCs w:val="26"/>
        </w:rPr>
        <w:lastRenderedPageBreak/>
        <w:t xml:space="preserve">рамках деловых отношений на основе </w:t>
      </w:r>
      <w:hyperlink r:id="rId13" w:history="1">
        <w:r w:rsidRPr="00E35895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E35895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9065B4" w:rsidRPr="00E35895">
        <w:rPr>
          <w:rFonts w:ascii="Times New Roman" w:hAnsi="Times New Roman" w:cs="Times New Roman"/>
          <w:sz w:val="26"/>
          <w:szCs w:val="26"/>
        </w:rPr>
        <w:t xml:space="preserve">      </w:t>
      </w:r>
      <w:r w:rsidRPr="00E35895">
        <w:rPr>
          <w:rFonts w:ascii="Times New Roman" w:hAnsi="Times New Roman" w:cs="Times New Roman"/>
          <w:sz w:val="26"/>
          <w:szCs w:val="26"/>
        </w:rPr>
        <w:t xml:space="preserve">N 33, ст. 3196; 2009, N 29, ст. 3658), и требований к служебному поведению, установленных </w:t>
      </w:r>
      <w:hyperlink r:id="rId14" w:history="1">
        <w:r w:rsidRPr="00E3589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E3589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6194" w:rsidRPr="00E35895" w:rsidRDefault="001E41C3" w:rsidP="00AD61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  <w:r w:rsidR="00AD6194" w:rsidRPr="00E35895">
        <w:rPr>
          <w:rFonts w:ascii="Times New Roman" w:hAnsi="Times New Roman" w:cs="Times New Roman"/>
          <w:sz w:val="26"/>
          <w:szCs w:val="26"/>
        </w:rPr>
        <w:t xml:space="preserve"> </w:t>
      </w:r>
      <w:r w:rsidRPr="00E35895">
        <w:rPr>
          <w:rFonts w:ascii="Times New Roman" w:hAnsi="Times New Roman" w:cs="Times New Roman"/>
          <w:sz w:val="26"/>
          <w:szCs w:val="26"/>
        </w:rPr>
        <w:t xml:space="preserve">гражданам </w:t>
      </w:r>
    </w:p>
    <w:p w:rsidR="00AD6194" w:rsidRPr="00E35895" w:rsidRDefault="001E41C3" w:rsidP="00AD61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и организациям в соответствии с административным</w:t>
      </w:r>
      <w:r w:rsidR="00AD6194" w:rsidRPr="00E358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41C3" w:rsidRPr="00E35895" w:rsidRDefault="001E41C3" w:rsidP="00AD61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0984" w:rsidRPr="00E35895" w:rsidRDefault="00C00984" w:rsidP="009D7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18. </w:t>
      </w:r>
      <w:r w:rsidR="00156442" w:rsidRPr="00E35895">
        <w:rPr>
          <w:rFonts w:ascii="Times New Roman" w:hAnsi="Times New Roman" w:cs="Times New Roman"/>
          <w:sz w:val="26"/>
          <w:szCs w:val="26"/>
        </w:rPr>
        <w:t>Главный</w:t>
      </w:r>
      <w:r w:rsidRPr="00E35895">
        <w:rPr>
          <w:rFonts w:ascii="Times New Roman" w:hAnsi="Times New Roman" w:cs="Times New Roman"/>
          <w:sz w:val="26"/>
          <w:szCs w:val="26"/>
        </w:rPr>
        <w:t xml:space="preserve"> специалист-эксперт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00984" w:rsidRPr="00E35895" w:rsidRDefault="00C00984" w:rsidP="009D74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Налогоплательщикам (их представителям) представляется следующая информация:</w:t>
      </w:r>
    </w:p>
    <w:p w:rsidR="00C00984" w:rsidRPr="00E35895" w:rsidRDefault="00C00984" w:rsidP="009D7479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</w:t>
      </w:r>
      <w:r w:rsidRPr="00E35895">
        <w:rPr>
          <w:rFonts w:ascii="Times New Roman" w:hAnsi="Times New Roman" w:cs="Times New Roman"/>
          <w:sz w:val="26"/>
          <w:szCs w:val="26"/>
        </w:rPr>
        <w:tab/>
        <w:t>наименование налогового органа, исполняющего государственную функцию;</w:t>
      </w:r>
    </w:p>
    <w:p w:rsidR="00C00984" w:rsidRPr="00E35895" w:rsidRDefault="00C00984" w:rsidP="009D7479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</w:t>
      </w:r>
      <w:r w:rsidRPr="00E35895">
        <w:rPr>
          <w:rFonts w:ascii="Times New Roman" w:hAnsi="Times New Roman" w:cs="Times New Roman"/>
          <w:sz w:val="26"/>
          <w:szCs w:val="26"/>
        </w:rPr>
        <w:tab/>
        <w:t>почтовый адрес, идентификационный номер налогоплательщика (далее - ИНН), код причины постановки на учет (далее - КПП) налогового органа, исполняющего государственную функцию, адреса территориально обособленных рабочих мест налогового органа;</w:t>
      </w:r>
    </w:p>
    <w:p w:rsidR="00C00984" w:rsidRPr="00E35895" w:rsidRDefault="00C00984" w:rsidP="009D7479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</w:t>
      </w:r>
      <w:r w:rsidRPr="00E35895">
        <w:rPr>
          <w:rFonts w:ascii="Times New Roman" w:hAnsi="Times New Roman" w:cs="Times New Roman"/>
          <w:sz w:val="26"/>
          <w:szCs w:val="26"/>
        </w:rPr>
        <w:tab/>
        <w:t>наименования вышестоящих налоговых органов, их почтовые адреса, ИНН, КПП;</w:t>
      </w:r>
    </w:p>
    <w:p w:rsidR="00C00984" w:rsidRPr="00E35895" w:rsidRDefault="00C00984" w:rsidP="009D7479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</w:t>
      </w:r>
      <w:r w:rsidRPr="00E35895">
        <w:rPr>
          <w:rFonts w:ascii="Times New Roman" w:hAnsi="Times New Roman" w:cs="Times New Roman"/>
          <w:sz w:val="26"/>
          <w:szCs w:val="26"/>
        </w:rPr>
        <w:tab/>
        <w:t>адреса официальных Интернет-сайтов ФНС России, управления ФНС России, а также электронной почты налогового органа, исполняющего государственную функцию, и его вышестоящих налоговых органов;</w:t>
      </w:r>
    </w:p>
    <w:p w:rsidR="00C00984" w:rsidRPr="00E35895" w:rsidRDefault="00C00984" w:rsidP="009D7479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</w:t>
      </w:r>
      <w:r w:rsidRPr="00E35895">
        <w:rPr>
          <w:rFonts w:ascii="Times New Roman" w:hAnsi="Times New Roman" w:cs="Times New Roman"/>
          <w:sz w:val="26"/>
          <w:szCs w:val="26"/>
        </w:rPr>
        <w:tab/>
        <w:t>номера телефонов справочных служб, факсов ФНС России, налогового органа, исполняющего государственную функцию, и его вышестоящих налоговых органов, номер телефона "горячей линии";</w:t>
      </w:r>
    </w:p>
    <w:p w:rsidR="00C00984" w:rsidRPr="00E35895" w:rsidRDefault="00C00984" w:rsidP="009D7479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</w:t>
      </w:r>
      <w:r w:rsidRPr="00E35895">
        <w:rPr>
          <w:rFonts w:ascii="Times New Roman" w:hAnsi="Times New Roman" w:cs="Times New Roman"/>
          <w:sz w:val="26"/>
          <w:szCs w:val="26"/>
        </w:rPr>
        <w:tab/>
        <w:t>график (режим) работы налогового органа, исполняющего государственную функцию, его подразделений и территориально обособленных рабочих мест, вышестоящих налоговых органов;</w:t>
      </w:r>
    </w:p>
    <w:p w:rsidR="00C00984" w:rsidRPr="00E35895" w:rsidRDefault="00C00984" w:rsidP="009D7479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</w:t>
      </w:r>
      <w:r w:rsidRPr="00E35895">
        <w:rPr>
          <w:rFonts w:ascii="Times New Roman" w:hAnsi="Times New Roman" w:cs="Times New Roman"/>
          <w:sz w:val="26"/>
          <w:szCs w:val="26"/>
        </w:rPr>
        <w:tab/>
        <w:t>график приема налогоплательщиков (их представителей) должностными лицами, ответственными за исполнение государственной функции;</w:t>
      </w:r>
    </w:p>
    <w:p w:rsidR="00C00984" w:rsidRPr="00E35895" w:rsidRDefault="00C00984" w:rsidP="009D7479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</w:t>
      </w:r>
      <w:r w:rsidRPr="00E35895">
        <w:rPr>
          <w:rFonts w:ascii="Times New Roman" w:hAnsi="Times New Roman" w:cs="Times New Roman"/>
          <w:sz w:val="26"/>
          <w:szCs w:val="26"/>
        </w:rPr>
        <w:tab/>
        <w:t>схемы размещения операционных залов и (или) кабинетов должностных лиц, в которых исполняется г</w:t>
      </w:r>
      <w:bookmarkStart w:id="0" w:name="_GoBack"/>
      <w:bookmarkEnd w:id="0"/>
      <w:r w:rsidRPr="00E35895">
        <w:rPr>
          <w:rFonts w:ascii="Times New Roman" w:hAnsi="Times New Roman" w:cs="Times New Roman"/>
          <w:sz w:val="26"/>
          <w:szCs w:val="26"/>
        </w:rPr>
        <w:t>осударственная функция;</w:t>
      </w:r>
    </w:p>
    <w:p w:rsidR="00C00984" w:rsidRPr="00E35895" w:rsidRDefault="00C00984" w:rsidP="009D7479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</w:t>
      </w:r>
      <w:r w:rsidRPr="00E35895">
        <w:rPr>
          <w:rFonts w:ascii="Times New Roman" w:hAnsi="Times New Roman" w:cs="Times New Roman"/>
          <w:sz w:val="26"/>
          <w:szCs w:val="26"/>
        </w:rPr>
        <w:tab/>
        <w:t>схемы, отображающие осуществление административных процедур;</w:t>
      </w:r>
    </w:p>
    <w:p w:rsidR="00C00984" w:rsidRPr="00E35895" w:rsidRDefault="00C00984" w:rsidP="009D7479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</w:t>
      </w:r>
      <w:r w:rsidRPr="00E35895">
        <w:rPr>
          <w:rFonts w:ascii="Times New Roman" w:hAnsi="Times New Roman" w:cs="Times New Roman"/>
          <w:sz w:val="26"/>
          <w:szCs w:val="26"/>
        </w:rPr>
        <w:tab/>
        <w:t>перечень оснований, при наличии которых государственная функция не исполняется.</w:t>
      </w:r>
    </w:p>
    <w:p w:rsidR="00C00984" w:rsidRPr="00E35895" w:rsidRDefault="00C00984" w:rsidP="009D7479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</w:t>
      </w:r>
      <w:r w:rsidRPr="00E35895">
        <w:rPr>
          <w:rFonts w:ascii="Times New Roman" w:hAnsi="Times New Roman" w:cs="Times New Roman"/>
          <w:sz w:val="26"/>
          <w:szCs w:val="26"/>
        </w:rPr>
        <w:tab/>
        <w:t>регистрация обращений, заявлений и писем налогоплательщиков;</w:t>
      </w:r>
    </w:p>
    <w:p w:rsidR="00C00984" w:rsidRPr="00E35895" w:rsidRDefault="00C00984" w:rsidP="009D7479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 выдача налогоплательщикам справок и других документов;</w:t>
      </w:r>
    </w:p>
    <w:p w:rsidR="00C00984" w:rsidRPr="00E35895" w:rsidRDefault="00C00984" w:rsidP="009D7479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 индивидуальное информирование налогоплательщиков на основании обращений в устной форме;</w:t>
      </w:r>
    </w:p>
    <w:p w:rsidR="00C00984" w:rsidRPr="00E35895" w:rsidRDefault="00C00984" w:rsidP="009D747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 индивидуальное информирование налогоплательщиков на основании обращений в письменной форме;</w:t>
      </w:r>
    </w:p>
    <w:p w:rsidR="00C00984" w:rsidRPr="00E35895" w:rsidRDefault="00C00984" w:rsidP="009D74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- индивидуальное информирование налогоплательщиков на основании письменных обращений, переданных в электронном виде по ТКС.</w:t>
      </w:r>
    </w:p>
    <w:p w:rsidR="00455FFF" w:rsidRPr="00E35895" w:rsidRDefault="00455FFF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lastRenderedPageBreak/>
        <w:t>IX. Показатели эффективности и результативности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E3589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156442" w:rsidRPr="00E35895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00984" w:rsidRPr="00E35895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Pr="00E35895">
        <w:rPr>
          <w:rFonts w:ascii="Times New Roman" w:hAnsi="Times New Roman" w:cs="Times New Roman"/>
          <w:sz w:val="26"/>
          <w:szCs w:val="26"/>
        </w:rPr>
        <w:t>оцени</w:t>
      </w:r>
      <w:r w:rsidR="00C00984" w:rsidRPr="00E35895">
        <w:rPr>
          <w:rFonts w:ascii="Times New Roman" w:hAnsi="Times New Roman" w:cs="Times New Roman"/>
          <w:sz w:val="26"/>
          <w:szCs w:val="26"/>
        </w:rPr>
        <w:t>вается по следующим показателям:</w:t>
      </w:r>
    </w:p>
    <w:p w:rsidR="001E41C3" w:rsidRPr="00E3589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41C3" w:rsidRPr="00E3589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1E41C3" w:rsidRPr="00E3589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41C3" w:rsidRPr="00E3589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41C3" w:rsidRPr="00E3589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41C3" w:rsidRPr="00E3589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41C3" w:rsidRPr="00E3589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455FFF" w:rsidRPr="00E35895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C00984" w:rsidRPr="00E35895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соблюдени</w:t>
      </w:r>
      <w:r w:rsidR="009065B4" w:rsidRPr="00E35895">
        <w:rPr>
          <w:rFonts w:ascii="Times New Roman" w:hAnsi="Times New Roman" w:cs="Times New Roman"/>
          <w:sz w:val="26"/>
          <w:szCs w:val="26"/>
        </w:rPr>
        <w:t>ю</w:t>
      </w:r>
      <w:r w:rsidRPr="00E35895">
        <w:rPr>
          <w:rFonts w:ascii="Times New Roman" w:hAnsi="Times New Roman" w:cs="Times New Roman"/>
          <w:sz w:val="26"/>
          <w:szCs w:val="26"/>
        </w:rPr>
        <w:t xml:space="preserve"> норм делопроизводства; </w:t>
      </w:r>
    </w:p>
    <w:p w:rsidR="00C00984" w:rsidRPr="00E35895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соблюдени</w:t>
      </w:r>
      <w:r w:rsidR="009065B4" w:rsidRPr="00E35895">
        <w:rPr>
          <w:rFonts w:ascii="Times New Roman" w:hAnsi="Times New Roman" w:cs="Times New Roman"/>
          <w:sz w:val="26"/>
          <w:szCs w:val="26"/>
        </w:rPr>
        <w:t>ю</w:t>
      </w:r>
      <w:r w:rsidRPr="00E35895">
        <w:rPr>
          <w:rFonts w:ascii="Times New Roman" w:hAnsi="Times New Roman" w:cs="Times New Roman"/>
          <w:sz w:val="26"/>
          <w:szCs w:val="26"/>
        </w:rPr>
        <w:t xml:space="preserve"> сроков обработки корреспонденции; </w:t>
      </w:r>
    </w:p>
    <w:p w:rsidR="00C00984" w:rsidRPr="00E35895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своевременност</w:t>
      </w:r>
      <w:r w:rsidR="009065B4" w:rsidRPr="00E35895">
        <w:rPr>
          <w:rFonts w:ascii="Times New Roman" w:hAnsi="Times New Roman" w:cs="Times New Roman"/>
          <w:sz w:val="26"/>
          <w:szCs w:val="26"/>
        </w:rPr>
        <w:t>и</w:t>
      </w:r>
      <w:r w:rsidRPr="00E35895">
        <w:rPr>
          <w:rFonts w:ascii="Times New Roman" w:hAnsi="Times New Roman" w:cs="Times New Roman"/>
          <w:sz w:val="26"/>
          <w:szCs w:val="26"/>
        </w:rPr>
        <w:t xml:space="preserve"> и полнот</w:t>
      </w:r>
      <w:r w:rsidR="009065B4" w:rsidRPr="00E35895">
        <w:rPr>
          <w:rFonts w:ascii="Times New Roman" w:hAnsi="Times New Roman" w:cs="Times New Roman"/>
          <w:sz w:val="26"/>
          <w:szCs w:val="26"/>
        </w:rPr>
        <w:t>е</w:t>
      </w:r>
      <w:r w:rsidRPr="00E35895">
        <w:rPr>
          <w:rFonts w:ascii="Times New Roman" w:hAnsi="Times New Roman" w:cs="Times New Roman"/>
          <w:sz w:val="26"/>
          <w:szCs w:val="26"/>
        </w:rPr>
        <w:t xml:space="preserve"> доведения входящей корреспонденции и других документов до исполнителей и структурных подразделений инспекции; </w:t>
      </w:r>
    </w:p>
    <w:p w:rsidR="00C00984" w:rsidRPr="00E35895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95">
        <w:rPr>
          <w:rFonts w:ascii="Times New Roman" w:hAnsi="Times New Roman" w:cs="Times New Roman"/>
          <w:sz w:val="26"/>
          <w:szCs w:val="26"/>
        </w:rPr>
        <w:t>своевременн</w:t>
      </w:r>
      <w:r w:rsidR="009065B4" w:rsidRPr="00E35895">
        <w:rPr>
          <w:rFonts w:ascii="Times New Roman" w:hAnsi="Times New Roman" w:cs="Times New Roman"/>
          <w:sz w:val="26"/>
          <w:szCs w:val="26"/>
        </w:rPr>
        <w:t>ой</w:t>
      </w:r>
      <w:r w:rsidRPr="00E35895">
        <w:rPr>
          <w:rFonts w:ascii="Times New Roman" w:hAnsi="Times New Roman" w:cs="Times New Roman"/>
          <w:sz w:val="26"/>
          <w:szCs w:val="26"/>
        </w:rPr>
        <w:t xml:space="preserve"> обработк</w:t>
      </w:r>
      <w:r w:rsidR="009065B4" w:rsidRPr="00E35895">
        <w:rPr>
          <w:rFonts w:ascii="Times New Roman" w:hAnsi="Times New Roman" w:cs="Times New Roman"/>
          <w:sz w:val="26"/>
          <w:szCs w:val="26"/>
        </w:rPr>
        <w:t>е</w:t>
      </w:r>
      <w:r w:rsidRPr="00E35895">
        <w:rPr>
          <w:rFonts w:ascii="Times New Roman" w:hAnsi="Times New Roman" w:cs="Times New Roman"/>
          <w:sz w:val="26"/>
          <w:szCs w:val="26"/>
        </w:rPr>
        <w:t xml:space="preserve"> документов, регистраци</w:t>
      </w:r>
      <w:r w:rsidR="009065B4" w:rsidRPr="00E35895">
        <w:rPr>
          <w:rFonts w:ascii="Times New Roman" w:hAnsi="Times New Roman" w:cs="Times New Roman"/>
          <w:sz w:val="26"/>
          <w:szCs w:val="26"/>
        </w:rPr>
        <w:t>и</w:t>
      </w:r>
      <w:r w:rsidRPr="00E35895">
        <w:rPr>
          <w:rFonts w:ascii="Times New Roman" w:hAnsi="Times New Roman" w:cs="Times New Roman"/>
          <w:sz w:val="26"/>
          <w:szCs w:val="26"/>
        </w:rPr>
        <w:t xml:space="preserve"> и отправк</w:t>
      </w:r>
      <w:r w:rsidR="009065B4" w:rsidRPr="00E35895">
        <w:rPr>
          <w:rFonts w:ascii="Times New Roman" w:hAnsi="Times New Roman" w:cs="Times New Roman"/>
          <w:sz w:val="26"/>
          <w:szCs w:val="26"/>
        </w:rPr>
        <w:t>е</w:t>
      </w:r>
      <w:r w:rsidRPr="00E35895">
        <w:rPr>
          <w:rFonts w:ascii="Times New Roman" w:hAnsi="Times New Roman" w:cs="Times New Roman"/>
          <w:sz w:val="26"/>
          <w:szCs w:val="26"/>
        </w:rPr>
        <w:t xml:space="preserve"> по принадлежности.</w:t>
      </w:r>
    </w:p>
    <w:p w:rsidR="002F2885" w:rsidRPr="00E35895" w:rsidRDefault="002F2885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65B4" w:rsidRPr="00E35895" w:rsidRDefault="009065B4" w:rsidP="00124E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D7479" w:rsidRPr="00E35895" w:rsidRDefault="009D7479">
      <w:pPr>
        <w:rPr>
          <w:rFonts w:ascii="Times New Roman" w:hAnsi="Times New Roman" w:cs="Times New Roman"/>
          <w:sz w:val="26"/>
          <w:szCs w:val="26"/>
        </w:rPr>
      </w:pPr>
    </w:p>
    <w:sectPr w:rsidR="009D7479" w:rsidRPr="00E35895" w:rsidSect="009D7479">
      <w:headerReference w:type="default" r:id="rId15"/>
      <w:pgSz w:w="11906" w:h="16838"/>
      <w:pgMar w:top="1134" w:right="707" w:bottom="1134" w:left="993" w:header="709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EBB" w:rsidRDefault="00261EBB" w:rsidP="009F0C47">
      <w:pPr>
        <w:spacing w:after="0" w:line="240" w:lineRule="auto"/>
      </w:pPr>
      <w:r>
        <w:separator/>
      </w:r>
    </w:p>
  </w:endnote>
  <w:endnote w:type="continuationSeparator" w:id="0">
    <w:p w:rsidR="00261EBB" w:rsidRDefault="00261EBB" w:rsidP="009F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EBB" w:rsidRDefault="00261EBB" w:rsidP="009F0C47">
      <w:pPr>
        <w:spacing w:after="0" w:line="240" w:lineRule="auto"/>
      </w:pPr>
      <w:r>
        <w:separator/>
      </w:r>
    </w:p>
  </w:footnote>
  <w:footnote w:type="continuationSeparator" w:id="0">
    <w:p w:rsidR="00261EBB" w:rsidRDefault="00261EBB" w:rsidP="009F0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257444"/>
      <w:docPartObj>
        <w:docPartGallery w:val="Page Numbers (Top of Page)"/>
        <w:docPartUnique/>
      </w:docPartObj>
    </w:sdtPr>
    <w:sdtEndPr/>
    <w:sdtContent>
      <w:p w:rsidR="009F0C47" w:rsidRDefault="009F0C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3DA">
          <w:rPr>
            <w:noProof/>
          </w:rPr>
          <w:t>7</w:t>
        </w:r>
        <w:r>
          <w:fldChar w:fldCharType="end"/>
        </w:r>
      </w:p>
    </w:sdtContent>
  </w:sdt>
  <w:p w:rsidR="009F0C47" w:rsidRDefault="009F0C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53D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E7530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C3"/>
    <w:rsid w:val="00065434"/>
    <w:rsid w:val="000A6FD8"/>
    <w:rsid w:val="00124E59"/>
    <w:rsid w:val="00156442"/>
    <w:rsid w:val="00170595"/>
    <w:rsid w:val="001E41C3"/>
    <w:rsid w:val="00217821"/>
    <w:rsid w:val="00243E27"/>
    <w:rsid w:val="002555B1"/>
    <w:rsid w:val="00257D78"/>
    <w:rsid w:val="00261EBB"/>
    <w:rsid w:val="002D5AB9"/>
    <w:rsid w:val="002F2885"/>
    <w:rsid w:val="00311F80"/>
    <w:rsid w:val="00375EBC"/>
    <w:rsid w:val="00377700"/>
    <w:rsid w:val="003A1B4C"/>
    <w:rsid w:val="003E2467"/>
    <w:rsid w:val="00455FFF"/>
    <w:rsid w:val="00482862"/>
    <w:rsid w:val="0055647A"/>
    <w:rsid w:val="005609D3"/>
    <w:rsid w:val="005938F5"/>
    <w:rsid w:val="005A245C"/>
    <w:rsid w:val="0064533C"/>
    <w:rsid w:val="00657938"/>
    <w:rsid w:val="0067185E"/>
    <w:rsid w:val="00686973"/>
    <w:rsid w:val="00697AA2"/>
    <w:rsid w:val="006C43DA"/>
    <w:rsid w:val="006E0375"/>
    <w:rsid w:val="007010B7"/>
    <w:rsid w:val="007F00DB"/>
    <w:rsid w:val="0086410F"/>
    <w:rsid w:val="00896AEB"/>
    <w:rsid w:val="008C31E3"/>
    <w:rsid w:val="009065B4"/>
    <w:rsid w:val="009431A7"/>
    <w:rsid w:val="009A7132"/>
    <w:rsid w:val="009D7479"/>
    <w:rsid w:val="009E25C4"/>
    <w:rsid w:val="009F0C47"/>
    <w:rsid w:val="00A467C1"/>
    <w:rsid w:val="00A855EB"/>
    <w:rsid w:val="00AB3DD8"/>
    <w:rsid w:val="00AD6194"/>
    <w:rsid w:val="00AE6348"/>
    <w:rsid w:val="00BB68D6"/>
    <w:rsid w:val="00C00984"/>
    <w:rsid w:val="00C41D81"/>
    <w:rsid w:val="00C5754C"/>
    <w:rsid w:val="00C754D3"/>
    <w:rsid w:val="00D44DBA"/>
    <w:rsid w:val="00D45F41"/>
    <w:rsid w:val="00D87888"/>
    <w:rsid w:val="00D9194F"/>
    <w:rsid w:val="00E16EFC"/>
    <w:rsid w:val="00E35895"/>
    <w:rsid w:val="00E56EBF"/>
    <w:rsid w:val="00EB7D49"/>
    <w:rsid w:val="00EF4368"/>
    <w:rsid w:val="00EF4B27"/>
    <w:rsid w:val="00FC31DA"/>
    <w:rsid w:val="00FC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31588-09C7-4D07-A222-B7CD8CE1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E41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E4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5F41"/>
    <w:pPr>
      <w:spacing w:after="200" w:line="360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257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C47"/>
  </w:style>
  <w:style w:type="paragraph" w:styleId="a7">
    <w:name w:val="footer"/>
    <w:basedOn w:val="a"/>
    <w:link w:val="a8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0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35B08D32B70AC0C86414DCE054884DE382BF6F0112BF587ED4188FB3219CF0BA271AA56EDA3628Y5vAO" TargetMode="External"/><Relationship Id="rId13" Type="http://schemas.openxmlformats.org/officeDocument/2006/relationships/hyperlink" Target="consultantplus://offline/ref=ED35B08D32B70AC0C86414DCE054884DE989BB6A011AE252768D148DB42EC3E7BD6E16A46EDA34Y2v1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1FD75B22FF8ED3A52BE5071098AF3886F4B792211620399C5DDmCe7H" TargetMode="External"/><Relationship Id="rId12" Type="http://schemas.openxmlformats.org/officeDocument/2006/relationships/hyperlink" Target="consultantplus://offline/ref=BA9CC57462504F9FCD9807F46E37D09AD51478618DEF414E7BC9FACCF19994D611B6A0FACB2304C2I0M2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D35B08D32B70AC0C86414DCE054884DE382BF6F0112BF587ED4188FB3219CF0BA271AA56EDA362FY5v1O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D35B08D32B70AC0C86414DCE054884DE382BF6F0112BF587ED4188FB3219CF0BA271AA56EDA362DY5v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35B08D32B70AC0C86414DCE054884DE382BF6F0112BF587ED4188FB3219CF0BA271AA56EDA362AY5vBO" TargetMode="External"/><Relationship Id="rId14" Type="http://schemas.openxmlformats.org/officeDocument/2006/relationships/hyperlink" Target="consultantplus://offline/ref=ED35B08D32B70AC0C86414DCE054884DE382BF6F0112BF587ED4188FB3219CF0BA271AA56EDA362FY5v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2974</Words>
  <Characters>16955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Борина Юлия Александровна</cp:lastModifiedBy>
  <cp:revision>2</cp:revision>
  <dcterms:created xsi:type="dcterms:W3CDTF">2021-09-03T13:11:00Z</dcterms:created>
  <dcterms:modified xsi:type="dcterms:W3CDTF">2021-09-03T13:11:00Z</dcterms:modified>
</cp:coreProperties>
</file>